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6D" w:rsidRDefault="00F45A6D" w:rsidP="00F45A6D">
      <w:pPr>
        <w:spacing w:after="0"/>
        <w:ind w:left="6372"/>
        <w:rPr>
          <w:rFonts w:ascii="Times New Roman" w:hAnsi="Times New Roman" w:cs="Times New Roman"/>
        </w:rPr>
      </w:pPr>
      <w:r w:rsidRPr="00F45A6D">
        <w:rPr>
          <w:rFonts w:ascii="Times New Roman" w:hAnsi="Times New Roman" w:cs="Times New Roman"/>
        </w:rPr>
        <w:t>Приложение</w:t>
      </w:r>
      <w:r w:rsidR="00E67AE5">
        <w:rPr>
          <w:rFonts w:ascii="Times New Roman" w:hAnsi="Times New Roman" w:cs="Times New Roman"/>
        </w:rPr>
        <w:t xml:space="preserve"> №1</w:t>
      </w:r>
      <w:r w:rsidRPr="00F45A6D">
        <w:rPr>
          <w:rFonts w:ascii="Times New Roman" w:hAnsi="Times New Roman" w:cs="Times New Roman"/>
        </w:rPr>
        <w:t xml:space="preserve"> к </w:t>
      </w:r>
    </w:p>
    <w:p w:rsidR="00F45A6D" w:rsidRDefault="00F45A6D" w:rsidP="00F45A6D">
      <w:pPr>
        <w:spacing w:after="0"/>
        <w:ind w:left="6372"/>
        <w:rPr>
          <w:rFonts w:ascii="Times New Roman" w:hAnsi="Times New Roman" w:cs="Times New Roman"/>
        </w:rPr>
      </w:pPr>
      <w:r w:rsidRPr="00F45A6D">
        <w:rPr>
          <w:rFonts w:ascii="Times New Roman" w:hAnsi="Times New Roman" w:cs="Times New Roman"/>
        </w:rPr>
        <w:t>Приказу №</w:t>
      </w:r>
      <w:r w:rsidR="00A308B0">
        <w:rPr>
          <w:rFonts w:ascii="Times New Roman" w:hAnsi="Times New Roman" w:cs="Times New Roman"/>
        </w:rPr>
        <w:t>____</w:t>
      </w:r>
      <w:r w:rsidRPr="00F45A6D">
        <w:rPr>
          <w:rFonts w:ascii="Times New Roman" w:hAnsi="Times New Roman" w:cs="Times New Roman"/>
        </w:rPr>
        <w:t xml:space="preserve"> от 25.12.2023</w:t>
      </w:r>
    </w:p>
    <w:p w:rsidR="00F45A6D" w:rsidRPr="00F45A6D" w:rsidRDefault="00F45A6D" w:rsidP="00F45A6D">
      <w:pPr>
        <w:spacing w:after="0"/>
        <w:rPr>
          <w:rFonts w:ascii="Times New Roman" w:hAnsi="Times New Roman" w:cs="Times New Roman"/>
        </w:rPr>
      </w:pPr>
    </w:p>
    <w:p w:rsidR="00F45A6D" w:rsidRPr="00F45A6D" w:rsidRDefault="00F45A6D" w:rsidP="00F45A6D">
      <w:pPr>
        <w:jc w:val="center"/>
        <w:rPr>
          <w:rFonts w:ascii="Times New Roman" w:hAnsi="Times New Roman" w:cs="Times New Roman"/>
          <w:b/>
        </w:rPr>
      </w:pPr>
      <w:r w:rsidRPr="00F45A6D">
        <w:rPr>
          <w:rFonts w:ascii="Times New Roman" w:hAnsi="Times New Roman" w:cs="Times New Roman"/>
          <w:b/>
        </w:rPr>
        <w:t>ПОРЯДОК ВЫДАЧИ СПРАВКИ ОБ ОПЛАТЕ МЕДИЦИНСКИХ УСЛУГ ДЛЯ ПРЕДОСТАВЛЕНИЯ В НАЛОГОВЫЕ ОРГАНЫ РОССИЙСКОЙ ФЕДЕРАЦИИ ПО РАСХОДАМ, ПОНЕСЕННЫМ С 1 ЯНВАРЯ 2024 ГОДА</w:t>
      </w:r>
    </w:p>
    <w:p w:rsidR="00F45A6D" w:rsidRPr="00F45A6D" w:rsidRDefault="00F45A6D" w:rsidP="00F45A6D">
      <w:r w:rsidRPr="00F45A6D">
        <w:t> </w:t>
      </w:r>
    </w:p>
    <w:p w:rsidR="00F45A6D" w:rsidRPr="00F45A6D" w:rsidRDefault="00F45A6D" w:rsidP="00F45A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Roboto Condensed" w:eastAsia="Times New Roman" w:hAnsi="Roboto Condensed" w:cs="Times New Roman"/>
          <w:color w:val="333333"/>
          <w:sz w:val="23"/>
          <w:szCs w:val="23"/>
          <w:lang w:eastAsia="ru-RU"/>
        </w:rPr>
      </w:pPr>
      <w:r w:rsidRPr="00F45A6D">
        <w:rPr>
          <w:rFonts w:ascii="Roboto Condensed" w:eastAsia="Times New Roman" w:hAnsi="Roboto Condensed" w:cs="Times New Roman"/>
          <w:color w:val="333333"/>
          <w:sz w:val="23"/>
          <w:szCs w:val="23"/>
          <w:lang w:eastAsia="ru-RU"/>
        </w:rPr>
        <w:t>Порядок выдачи справки об оплате медицинских услуг для предоставления в налоговые органы Российской Федерации по расходам, понесенным с 1 января 2024 года</w:t>
      </w:r>
    </w:p>
    <w:p w:rsidR="00F45A6D" w:rsidRPr="00F45A6D" w:rsidRDefault="00F45A6D" w:rsidP="00F45A6D">
      <w:pPr>
        <w:spacing w:after="15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В соответствии с приложением N 2 к приказу ФНС России от 08.11.2023г №ЕА-7-11/824@. Справка об оплате медицинских услуг для представления в налоговый орган (далее – Справка) заполняется медицинскими организациями (обособленными подразделениями медицинских организаций) (далее – медицинские организации), имеющими соответствующие лицензии, выданные в соответствии с законодательством Российской Федерации, оказывающими в том числе платные медицинские услуги, в целях предоставления налогоплательщикам социального налогового вычета по налогу на доходы физических лиц, предусмотренного подпунктом 3 пункта 1 статьи 219 Налогового кодекса Российской Федерации (далее – Кодекс).</w:t>
      </w:r>
    </w:p>
    <w:p w:rsidR="00F45A6D" w:rsidRPr="00F45A6D" w:rsidRDefault="00F45A6D" w:rsidP="00F45A6D">
      <w:pPr>
        <w:spacing w:after="15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Справка заполняется на основании заявления физического лица (его супруга/супруги) о выдаче Справки, оплатившего медицинскую услугу (далее – налогоплательщик), за запрашиваемый налоговый период (год), в котором оказывалась медицинская услуга и в котором осуществлялись соответствующие расходы на оказанные медицинские услуги налогоплательщику, его супругу (супруге), родителям, детям (в том числе усыновленным) в возрасте до 18 лет (до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деятельность) и подопечным в возрасте до 18 лет (бывшим подопечным после прекращения опеки или попечительства, обучающимся по очной форме обучения в организациях, осуществляющих образовательную деятельность, в возрасте до 24 лет).</w:t>
      </w:r>
    </w:p>
    <w:p w:rsidR="00F45A6D" w:rsidRPr="00F45A6D" w:rsidRDefault="00F45A6D" w:rsidP="00F45A6D">
      <w:pPr>
        <w:spacing w:after="15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Справка заполняется отдельно по каждому физическому лицу, которому оказаны медицинские услуги (далее – пациент).</w:t>
      </w:r>
    </w:p>
    <w:p w:rsidR="00F45A6D" w:rsidRPr="00F45A6D" w:rsidRDefault="00F45A6D" w:rsidP="00F45A6D">
      <w:pPr>
        <w:spacing w:after="15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Справка заполняется в двух экземплярах. Один экземпляр выдается налогоплательщику, обратившемуся за выдачей Справки, второй экземпляр остается в медицинской организации.</w:t>
      </w:r>
    </w:p>
    <w:p w:rsidR="00F45A6D" w:rsidRPr="00F45A6D" w:rsidRDefault="00F45A6D" w:rsidP="00F45A6D">
      <w:pPr>
        <w:spacing w:after="15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В целях получения обоими супругами социального налогового вычета по расходам на оказанную медицинскую услугу (медицинские услуги) в заполняемой Справке указывается согласованная супругами сумма расходов конкретного супруга, обратившегося за выдачей Справки.</w:t>
      </w:r>
    </w:p>
    <w:p w:rsidR="00F45A6D" w:rsidRPr="00F45A6D" w:rsidRDefault="00F45A6D" w:rsidP="00F45A6D">
      <w:pPr>
        <w:spacing w:after="15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Заполнение Справок в отношении одних и тех же понесенных расходов на оказанные медицинские услуги одновременно налогоплательщику и его супругу (супруге) не допускается.</w:t>
      </w:r>
    </w:p>
    <w:p w:rsidR="00F45A6D" w:rsidRPr="00F45A6D" w:rsidRDefault="00F45A6D" w:rsidP="00F45A6D">
      <w:pPr>
        <w:spacing w:after="15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Для получения справки об оплате медицинских услуг для предоставления в налоговые органы Российской Федерации по расходам, понесенным с 1 января 2024 года, необходимо:</w:t>
      </w:r>
    </w:p>
    <w:p w:rsidR="00F45A6D" w:rsidRPr="00F45A6D" w:rsidRDefault="00F45A6D" w:rsidP="00F45A6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Заполнить заявление (</w:t>
      </w:r>
      <w:hyperlink r:id="rId5" w:tgtFrame="_blank" w:history="1">
        <w:r w:rsidRPr="00F45A6D">
          <w:rPr>
            <w:rFonts w:ascii="Open Sans" w:eastAsia="Times New Roman" w:hAnsi="Open Sans" w:cs="Times New Roman"/>
            <w:color w:val="2566AF"/>
            <w:sz w:val="23"/>
            <w:szCs w:val="23"/>
            <w:u w:val="single"/>
            <w:lang w:eastAsia="ru-RU"/>
          </w:rPr>
          <w:t>Бланк заявления – вычет на заявителя</w:t>
        </w:r>
      </w:hyperlink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 или </w:t>
      </w:r>
      <w:hyperlink r:id="rId6" w:tgtFrame="_blank" w:history="1">
        <w:r w:rsidRPr="00F45A6D">
          <w:rPr>
            <w:rFonts w:ascii="Open Sans" w:eastAsia="Times New Roman" w:hAnsi="Open Sans" w:cs="Times New Roman"/>
            <w:color w:val="2566AF"/>
            <w:sz w:val="23"/>
            <w:szCs w:val="23"/>
            <w:u w:val="single"/>
            <w:lang w:eastAsia="ru-RU"/>
          </w:rPr>
          <w:t>Бланк заявления – вычет на иное лицо</w:t>
        </w:r>
      </w:hyperlink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);</w:t>
      </w:r>
    </w:p>
    <w:p w:rsidR="00F45A6D" w:rsidRPr="00F45A6D" w:rsidRDefault="00F45A6D" w:rsidP="00F45A6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Приложить копии следующих документов:</w:t>
      </w:r>
    </w:p>
    <w:p w:rsidR="00F45A6D" w:rsidRPr="00F45A6D" w:rsidRDefault="00F45A6D" w:rsidP="00F45A6D">
      <w:pPr>
        <w:numPr>
          <w:ilvl w:val="1"/>
          <w:numId w:val="2"/>
        </w:numPr>
        <w:spacing w:after="0" w:line="240" w:lineRule="auto"/>
        <w:ind w:left="945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</w:p>
    <w:p w:rsidR="00F45A6D" w:rsidRPr="00F45A6D" w:rsidRDefault="00F45A6D" w:rsidP="00F45A6D">
      <w:pPr>
        <w:numPr>
          <w:ilvl w:val="2"/>
          <w:numId w:val="2"/>
        </w:numPr>
        <w:spacing w:before="100" w:beforeAutospacing="1" w:after="100" w:afterAutospacing="1" w:line="240" w:lineRule="auto"/>
        <w:ind w:left="945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Договор на оказание платных услуг;</w:t>
      </w:r>
    </w:p>
    <w:p w:rsidR="00F45A6D" w:rsidRPr="00F45A6D" w:rsidRDefault="00F45A6D" w:rsidP="00F45A6D">
      <w:pPr>
        <w:numPr>
          <w:ilvl w:val="2"/>
          <w:numId w:val="2"/>
        </w:numPr>
        <w:spacing w:before="100" w:beforeAutospacing="1" w:after="100" w:afterAutospacing="1" w:line="240" w:lineRule="auto"/>
        <w:ind w:left="945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Платежные документы за 2024 год;</w:t>
      </w:r>
    </w:p>
    <w:p w:rsidR="00F45A6D" w:rsidRPr="00F45A6D" w:rsidRDefault="00F45A6D" w:rsidP="00F45A6D">
      <w:pPr>
        <w:numPr>
          <w:ilvl w:val="2"/>
          <w:numId w:val="2"/>
        </w:numPr>
        <w:spacing w:before="100" w:beforeAutospacing="1" w:after="100" w:afterAutospacing="1" w:line="240" w:lineRule="auto"/>
        <w:ind w:left="945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lastRenderedPageBreak/>
        <w:t>ИНН плательщика и ИНН пациента;</w:t>
      </w:r>
    </w:p>
    <w:p w:rsidR="00F45A6D" w:rsidRPr="00F45A6D" w:rsidRDefault="00F45A6D" w:rsidP="00F45A6D">
      <w:pPr>
        <w:numPr>
          <w:ilvl w:val="2"/>
          <w:numId w:val="2"/>
        </w:numPr>
        <w:spacing w:before="100" w:beforeAutospacing="1" w:after="100" w:afterAutospacing="1" w:line="240" w:lineRule="auto"/>
        <w:ind w:left="945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Паспорт плательщика и паспорт пациента (копия первого разворота);</w:t>
      </w:r>
    </w:p>
    <w:p w:rsidR="00F45A6D" w:rsidRPr="00F45A6D" w:rsidRDefault="00F45A6D" w:rsidP="00F45A6D">
      <w:pPr>
        <w:numPr>
          <w:ilvl w:val="2"/>
          <w:numId w:val="2"/>
        </w:numPr>
        <w:spacing w:before="100" w:beforeAutospacing="1" w:after="100" w:afterAutospacing="1" w:line="240" w:lineRule="auto"/>
        <w:ind w:left="945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Свидетельство о заключении брака (если пациент является супругом/супругой).</w:t>
      </w:r>
    </w:p>
    <w:p w:rsidR="00F45A6D" w:rsidRPr="00F45A6D" w:rsidRDefault="00F45A6D" w:rsidP="00F45A6D">
      <w:pPr>
        <w:spacing w:before="300" w:after="150" w:line="240" w:lineRule="auto"/>
        <w:jc w:val="both"/>
        <w:outlineLvl w:val="2"/>
        <w:rPr>
          <w:rFonts w:ascii="Roboto Condensed" w:eastAsia="Times New Roman" w:hAnsi="Roboto Condensed" w:cs="Times New Roman"/>
          <w:color w:val="333333"/>
          <w:sz w:val="36"/>
          <w:szCs w:val="36"/>
          <w:lang w:eastAsia="ru-RU"/>
        </w:rPr>
      </w:pPr>
      <w:r w:rsidRPr="00F45A6D">
        <w:rPr>
          <w:rFonts w:ascii="Roboto Condensed" w:eastAsia="Times New Roman" w:hAnsi="Roboto Condensed" w:cs="Times New Roman"/>
          <w:color w:val="333333"/>
          <w:sz w:val="36"/>
          <w:szCs w:val="36"/>
          <w:lang w:eastAsia="ru-RU"/>
        </w:rPr>
        <w:t>Способы направления заявления и копии вышеуказанных документов:</w:t>
      </w:r>
    </w:p>
    <w:p w:rsidR="00F45A6D" w:rsidRPr="00F45A6D" w:rsidRDefault="00F45A6D" w:rsidP="00F45A6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  <w:proofErr w:type="spellStart"/>
      <w:proofErr w:type="gramStart"/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электронно</w:t>
      </w:r>
      <w:proofErr w:type="spellEnd"/>
      <w:proofErr w:type="gramEnd"/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 xml:space="preserve"> на адрес электронной почты </w:t>
      </w:r>
      <w:hyperlink r:id="rId7" w:history="1">
        <w:r w:rsidR="00A308B0" w:rsidRPr="003D28A2">
          <w:rPr>
            <w:rStyle w:val="a3"/>
            <w:rFonts w:ascii="Open Sans" w:eastAsia="Times New Roman" w:hAnsi="Open Sans" w:cs="Times New Roman"/>
            <w:sz w:val="23"/>
            <w:szCs w:val="23"/>
            <w:lang w:val="en-US" w:eastAsia="ru-RU"/>
          </w:rPr>
          <w:t>mc</w:t>
        </w:r>
        <w:r w:rsidR="00A308B0" w:rsidRPr="003D28A2">
          <w:rPr>
            <w:rStyle w:val="a3"/>
            <w:rFonts w:ascii="Open Sans" w:eastAsia="Times New Roman" w:hAnsi="Open Sans" w:cs="Times New Roman"/>
            <w:sz w:val="23"/>
            <w:szCs w:val="23"/>
            <w:lang w:eastAsia="ru-RU"/>
          </w:rPr>
          <w:t>-</w:t>
        </w:r>
        <w:r w:rsidR="00A308B0" w:rsidRPr="003D28A2">
          <w:rPr>
            <w:rStyle w:val="a3"/>
            <w:rFonts w:ascii="Open Sans" w:eastAsia="Times New Roman" w:hAnsi="Open Sans" w:cs="Times New Roman"/>
            <w:sz w:val="23"/>
            <w:szCs w:val="23"/>
            <w:lang w:val="en-US" w:eastAsia="ru-RU"/>
          </w:rPr>
          <w:t>ikar</w:t>
        </w:r>
        <w:r w:rsidR="00A308B0" w:rsidRPr="003D28A2">
          <w:rPr>
            <w:rStyle w:val="a3"/>
            <w:rFonts w:ascii="Open Sans" w:eastAsia="Times New Roman" w:hAnsi="Open Sans" w:cs="Times New Roman"/>
            <w:sz w:val="23"/>
            <w:szCs w:val="23"/>
            <w:lang w:eastAsia="ru-RU"/>
          </w:rPr>
          <w:t>@yandex.ru</w:t>
        </w:r>
      </w:hyperlink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;</w:t>
      </w:r>
    </w:p>
    <w:p w:rsidR="00F45A6D" w:rsidRPr="00F45A6D" w:rsidRDefault="00F45A6D" w:rsidP="00F45A6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  <w:proofErr w:type="gramStart"/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лично</w:t>
      </w:r>
      <w:proofErr w:type="gramEnd"/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 xml:space="preserve"> на бумажном носителе по адресу: </w:t>
      </w:r>
      <w:r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 xml:space="preserve">Чувашская Республика, </w:t>
      </w:r>
      <w:proofErr w:type="spellStart"/>
      <w:r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г.Чебоксары</w:t>
      </w:r>
      <w:proofErr w:type="spellEnd"/>
      <w:r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Эгерский</w:t>
      </w:r>
      <w:proofErr w:type="spellEnd"/>
      <w:r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 xml:space="preserve"> бульвар, д.4</w:t>
      </w:r>
      <w:r w:rsidR="00A308B0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2</w:t>
      </w:r>
      <w:r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, пом.</w:t>
      </w:r>
      <w:r w:rsidR="00A308B0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4</w:t>
      </w:r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 xml:space="preserve"> (прием заявлений осуществляется в будние дни с </w:t>
      </w:r>
      <w:r w:rsidR="00A308B0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08</w:t>
      </w:r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:00 до 1</w:t>
      </w:r>
      <w:r w:rsidR="00A308B0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5</w:t>
      </w:r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:</w:t>
      </w:r>
      <w:r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0</w:t>
      </w:r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0).</w:t>
      </w:r>
    </w:p>
    <w:p w:rsidR="00F45A6D" w:rsidRPr="00F45A6D" w:rsidRDefault="00F45A6D" w:rsidP="00F45A6D">
      <w:pPr>
        <w:spacing w:after="15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  <w:r w:rsidRPr="00F45A6D">
        <w:rPr>
          <w:rFonts w:ascii="Open Sans" w:eastAsia="Times New Roman" w:hAnsi="Open Sans" w:cs="Times New Roman"/>
          <w:b/>
          <w:bCs/>
          <w:color w:val="333333"/>
          <w:sz w:val="23"/>
          <w:szCs w:val="23"/>
          <w:lang w:eastAsia="ru-RU"/>
        </w:rPr>
        <w:t>Срок изготовления справки составляет </w:t>
      </w:r>
      <w:r w:rsidRPr="00F45A6D">
        <w:rPr>
          <w:rFonts w:ascii="Open Sans" w:eastAsia="Times New Roman" w:hAnsi="Open Sans" w:cs="Times New Roman"/>
          <w:b/>
          <w:bCs/>
          <w:color w:val="333333"/>
          <w:sz w:val="23"/>
          <w:szCs w:val="23"/>
          <w:u w:val="single"/>
          <w:lang w:eastAsia="ru-RU"/>
        </w:rPr>
        <w:t>не менее 7 (семи) рабочих дней</w:t>
      </w:r>
      <w:r w:rsidRPr="00F45A6D">
        <w:rPr>
          <w:rFonts w:ascii="Open Sans" w:eastAsia="Times New Roman" w:hAnsi="Open Sans" w:cs="Times New Roman"/>
          <w:b/>
          <w:bCs/>
          <w:color w:val="333333"/>
          <w:sz w:val="23"/>
          <w:szCs w:val="23"/>
          <w:lang w:eastAsia="ru-RU"/>
        </w:rPr>
        <w:t> с момента подачи заявления и прилагаемых к нему документов.</w:t>
      </w:r>
    </w:p>
    <w:p w:rsidR="00F45A6D" w:rsidRDefault="00F45A6D" w:rsidP="00F45A6D">
      <w:pPr>
        <w:spacing w:after="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  <w:r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Контактные</w:t>
      </w:r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 xml:space="preserve"> телефон</w:t>
      </w:r>
      <w:r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ы</w:t>
      </w:r>
      <w:r w:rsidRPr="00F45A6D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: </w:t>
      </w:r>
      <w:r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 xml:space="preserve">8 919 668 70 </w:t>
      </w:r>
      <w:r w:rsidR="00A308B0"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  <w:t>61</w:t>
      </w:r>
    </w:p>
    <w:p w:rsidR="00AD408D" w:rsidRDefault="00AD408D" w:rsidP="00F45A6D">
      <w:pPr>
        <w:spacing w:after="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  <w:bookmarkStart w:id="0" w:name="_GoBack"/>
      <w:bookmarkEnd w:id="0"/>
    </w:p>
    <w:p w:rsidR="00AD408D" w:rsidRDefault="00AD408D" w:rsidP="00F45A6D">
      <w:pPr>
        <w:spacing w:after="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</w:p>
    <w:p w:rsidR="00AD408D" w:rsidRDefault="00AD408D" w:rsidP="00F45A6D">
      <w:pPr>
        <w:spacing w:after="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</w:p>
    <w:p w:rsidR="00AD408D" w:rsidRDefault="00AD408D" w:rsidP="00F45A6D">
      <w:pPr>
        <w:spacing w:after="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</w:p>
    <w:p w:rsidR="00AD408D" w:rsidRDefault="00AD408D" w:rsidP="00F45A6D">
      <w:pPr>
        <w:spacing w:after="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</w:p>
    <w:p w:rsidR="00AD408D" w:rsidRDefault="00AD408D" w:rsidP="00F45A6D">
      <w:pPr>
        <w:spacing w:after="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</w:p>
    <w:p w:rsidR="00AD408D" w:rsidRDefault="00AD408D" w:rsidP="00F45A6D">
      <w:pPr>
        <w:spacing w:after="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</w:p>
    <w:p w:rsidR="00AD408D" w:rsidRDefault="00AD408D" w:rsidP="00F45A6D">
      <w:pPr>
        <w:spacing w:after="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</w:p>
    <w:p w:rsidR="00AD408D" w:rsidRDefault="00AD408D" w:rsidP="00F45A6D">
      <w:pPr>
        <w:spacing w:after="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</w:p>
    <w:p w:rsidR="00AD408D" w:rsidRDefault="00AD408D" w:rsidP="00F45A6D">
      <w:pPr>
        <w:spacing w:after="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</w:p>
    <w:p w:rsidR="00AD408D" w:rsidRDefault="00AD408D" w:rsidP="00F45A6D">
      <w:pPr>
        <w:spacing w:after="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</w:p>
    <w:p w:rsidR="00AD408D" w:rsidRDefault="00AD408D" w:rsidP="00F45A6D">
      <w:pPr>
        <w:spacing w:after="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</w:p>
    <w:p w:rsidR="00AD408D" w:rsidRDefault="00AD408D" w:rsidP="00F45A6D">
      <w:pPr>
        <w:spacing w:after="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</w:p>
    <w:p w:rsidR="00AD408D" w:rsidRDefault="00AD408D" w:rsidP="00F45A6D">
      <w:pPr>
        <w:spacing w:after="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</w:p>
    <w:p w:rsidR="00AD408D" w:rsidRDefault="00AD408D" w:rsidP="00F45A6D">
      <w:pPr>
        <w:spacing w:after="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</w:p>
    <w:p w:rsidR="00AD408D" w:rsidRDefault="00AD408D" w:rsidP="00F45A6D">
      <w:pPr>
        <w:spacing w:after="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</w:p>
    <w:p w:rsidR="00AD408D" w:rsidRDefault="00AD408D" w:rsidP="00F45A6D">
      <w:pPr>
        <w:spacing w:after="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</w:p>
    <w:p w:rsidR="00AD408D" w:rsidRDefault="00AD408D" w:rsidP="00F45A6D">
      <w:pPr>
        <w:spacing w:after="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</w:p>
    <w:p w:rsidR="00AD408D" w:rsidRDefault="00AD408D" w:rsidP="00F45A6D">
      <w:pPr>
        <w:spacing w:after="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</w:p>
    <w:p w:rsidR="00AD408D" w:rsidRDefault="00AD408D" w:rsidP="00F45A6D">
      <w:pPr>
        <w:spacing w:after="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</w:p>
    <w:p w:rsidR="00AD408D" w:rsidRDefault="00AD408D" w:rsidP="00F45A6D">
      <w:pPr>
        <w:spacing w:after="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</w:p>
    <w:p w:rsidR="00AD408D" w:rsidRDefault="00AD408D" w:rsidP="00F45A6D">
      <w:pPr>
        <w:spacing w:after="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</w:p>
    <w:p w:rsidR="00AD408D" w:rsidRPr="00F45A6D" w:rsidRDefault="00AD408D" w:rsidP="00F45A6D">
      <w:pPr>
        <w:spacing w:after="0" w:line="285" w:lineRule="atLeast"/>
        <w:jc w:val="both"/>
        <w:rPr>
          <w:rFonts w:ascii="Open Sans" w:eastAsia="Times New Roman" w:hAnsi="Open Sans" w:cs="Times New Roman"/>
          <w:color w:val="333333"/>
          <w:sz w:val="23"/>
          <w:szCs w:val="23"/>
          <w:lang w:eastAsia="ru-RU"/>
        </w:rPr>
      </w:pPr>
    </w:p>
    <w:p w:rsidR="00223E24" w:rsidRDefault="00223E24"/>
    <w:sectPr w:rsidR="0022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9675E"/>
    <w:multiLevelType w:val="multilevel"/>
    <w:tmpl w:val="80CC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F3E87"/>
    <w:multiLevelType w:val="multilevel"/>
    <w:tmpl w:val="0038C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C57E73"/>
    <w:multiLevelType w:val="multilevel"/>
    <w:tmpl w:val="8C1A3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35"/>
    <w:rsid w:val="00223E24"/>
    <w:rsid w:val="00395212"/>
    <w:rsid w:val="00534CE9"/>
    <w:rsid w:val="00727735"/>
    <w:rsid w:val="00A308B0"/>
    <w:rsid w:val="00AD408D"/>
    <w:rsid w:val="00E67AE5"/>
    <w:rsid w:val="00F4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4E287-2EFC-4C91-BF56-AFE7366A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A6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5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1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92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1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1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-ika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kbe.ru/wp-content/uploads/2024/02/Blank-zayavleniya-vychet-na-inoe-lico.docx" TargetMode="External"/><Relationship Id="rId5" Type="http://schemas.openxmlformats.org/officeDocument/2006/relationships/hyperlink" Target="https://gkbe.ru/wp-content/uploads/2024/02/Blank-zayavleniya-vychet-na-zayavitelya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2024-03-13T12:00:00Z</cp:lastPrinted>
  <dcterms:created xsi:type="dcterms:W3CDTF">2024-03-13T12:21:00Z</dcterms:created>
  <dcterms:modified xsi:type="dcterms:W3CDTF">2024-03-13T12:37:00Z</dcterms:modified>
</cp:coreProperties>
</file>